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717" w:rsidRPr="00200509" w:rsidRDefault="00465717" w:rsidP="00465717">
      <w:pPr>
        <w:spacing w:afterLines="100"/>
        <w:jc w:val="center"/>
        <w:rPr>
          <w:rFonts w:ascii="方正小标宋简体" w:eastAsia="方正小标宋简体"/>
          <w:sz w:val="40"/>
          <w:szCs w:val="40"/>
        </w:rPr>
      </w:pPr>
      <w:r>
        <w:rPr>
          <w:rFonts w:ascii="方正小标宋简体" w:eastAsia="方正小标宋简体" w:hAnsi="黑体" w:hint="eastAsia"/>
          <w:sz w:val="40"/>
          <w:szCs w:val="40"/>
        </w:rPr>
        <w:t>黄晓君一行五人</w:t>
      </w:r>
      <w:r w:rsidRPr="00200509">
        <w:rPr>
          <w:rFonts w:ascii="方正小标宋简体" w:eastAsia="方正小标宋简体" w:hAnsi="黑体" w:hint="eastAsia"/>
          <w:sz w:val="40"/>
          <w:szCs w:val="40"/>
        </w:rPr>
        <w:t>因公临时出国公示</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992"/>
        <w:gridCol w:w="2410"/>
        <w:gridCol w:w="850"/>
        <w:gridCol w:w="2552"/>
      </w:tblGrid>
      <w:tr w:rsidR="00465717" w:rsidTr="00210576">
        <w:trPr>
          <w:trHeight w:val="500"/>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姓名</w:t>
            </w:r>
          </w:p>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（团组全体人员）</w:t>
            </w:r>
          </w:p>
        </w:tc>
        <w:tc>
          <w:tcPr>
            <w:tcW w:w="1418" w:type="dxa"/>
            <w:vAlign w:val="center"/>
          </w:tcPr>
          <w:p w:rsidR="00465717" w:rsidRPr="00410313" w:rsidRDefault="00465717" w:rsidP="00210576">
            <w:pPr>
              <w:spacing w:line="400" w:lineRule="exact"/>
              <w:jc w:val="center"/>
              <w:rPr>
                <w:rFonts w:ascii="仿宋_GB2312" w:eastAsia="仿宋_GB2312"/>
                <w:bCs/>
                <w:sz w:val="28"/>
                <w:szCs w:val="28"/>
              </w:rPr>
            </w:pPr>
            <w:r w:rsidRPr="00410313">
              <w:rPr>
                <w:rFonts w:ascii="仿宋_GB2312" w:eastAsia="仿宋_GB2312" w:hint="eastAsia"/>
                <w:bCs/>
                <w:sz w:val="28"/>
                <w:szCs w:val="28"/>
              </w:rPr>
              <w:t>黄晓君</w:t>
            </w:r>
          </w:p>
          <w:p w:rsidR="00465717" w:rsidRPr="00410313" w:rsidRDefault="00465717" w:rsidP="00210576">
            <w:pPr>
              <w:spacing w:line="400" w:lineRule="exact"/>
              <w:jc w:val="center"/>
              <w:rPr>
                <w:rFonts w:ascii="仿宋_GB2312" w:eastAsia="仿宋_GB2312"/>
                <w:bCs/>
                <w:sz w:val="28"/>
                <w:szCs w:val="28"/>
              </w:rPr>
            </w:pPr>
            <w:r w:rsidRPr="00410313">
              <w:rPr>
                <w:rFonts w:ascii="仿宋_GB2312" w:eastAsia="仿宋_GB2312" w:hint="eastAsia"/>
                <w:bCs/>
                <w:sz w:val="28"/>
                <w:szCs w:val="28"/>
              </w:rPr>
              <w:t>白力嘎</w:t>
            </w:r>
          </w:p>
          <w:p w:rsidR="00465717" w:rsidRPr="00410313" w:rsidRDefault="00465717" w:rsidP="00210576">
            <w:pPr>
              <w:spacing w:line="400" w:lineRule="exact"/>
              <w:jc w:val="center"/>
              <w:rPr>
                <w:rFonts w:ascii="仿宋_GB2312" w:eastAsia="仿宋_GB2312"/>
                <w:bCs/>
                <w:sz w:val="28"/>
                <w:szCs w:val="28"/>
              </w:rPr>
            </w:pPr>
            <w:r w:rsidRPr="00410313">
              <w:rPr>
                <w:rFonts w:ascii="仿宋_GB2312" w:eastAsia="仿宋_GB2312" w:hint="eastAsia"/>
                <w:bCs/>
                <w:sz w:val="28"/>
                <w:szCs w:val="28"/>
              </w:rPr>
              <w:t>李佩玲</w:t>
            </w:r>
          </w:p>
          <w:p w:rsidR="00465717" w:rsidRPr="00410313" w:rsidRDefault="00465717" w:rsidP="00210576">
            <w:pPr>
              <w:spacing w:line="400" w:lineRule="exact"/>
              <w:jc w:val="center"/>
              <w:rPr>
                <w:rFonts w:ascii="仿宋_GB2312" w:eastAsia="仿宋_GB2312"/>
                <w:bCs/>
                <w:sz w:val="28"/>
                <w:szCs w:val="28"/>
              </w:rPr>
            </w:pPr>
            <w:r w:rsidRPr="00410313">
              <w:rPr>
                <w:rFonts w:ascii="仿宋_GB2312" w:eastAsia="仿宋_GB2312" w:hint="eastAsia"/>
                <w:bCs/>
                <w:sz w:val="28"/>
                <w:szCs w:val="28"/>
              </w:rPr>
              <w:t>西桂林</w:t>
            </w:r>
          </w:p>
          <w:p w:rsidR="00465717" w:rsidRPr="00215DC5" w:rsidRDefault="00465717" w:rsidP="00210576">
            <w:pPr>
              <w:spacing w:line="400" w:lineRule="exact"/>
              <w:jc w:val="center"/>
              <w:rPr>
                <w:rFonts w:ascii="仿宋_GB2312" w:eastAsia="仿宋_GB2312"/>
                <w:sz w:val="28"/>
                <w:szCs w:val="28"/>
              </w:rPr>
            </w:pPr>
            <w:r w:rsidRPr="00410313">
              <w:rPr>
                <w:rFonts w:ascii="仿宋_GB2312" w:eastAsia="仿宋_GB2312" w:hint="eastAsia"/>
                <w:bCs/>
                <w:sz w:val="28"/>
                <w:szCs w:val="28"/>
              </w:rPr>
              <w:t>苏都毕力格</w:t>
            </w:r>
          </w:p>
        </w:tc>
        <w:tc>
          <w:tcPr>
            <w:tcW w:w="992"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单位</w:t>
            </w:r>
          </w:p>
        </w:tc>
        <w:tc>
          <w:tcPr>
            <w:tcW w:w="2410" w:type="dxa"/>
            <w:vAlign w:val="center"/>
          </w:tcPr>
          <w:p w:rsidR="00465717" w:rsidRPr="00215DC5" w:rsidRDefault="00465717" w:rsidP="00210576">
            <w:pPr>
              <w:spacing w:line="400" w:lineRule="exact"/>
              <w:jc w:val="center"/>
              <w:rPr>
                <w:rFonts w:ascii="仿宋_GB2312" w:eastAsia="仿宋_GB2312"/>
                <w:sz w:val="28"/>
                <w:szCs w:val="28"/>
              </w:rPr>
            </w:pPr>
            <w:r w:rsidRPr="007A2C74">
              <w:rPr>
                <w:rFonts w:ascii="仿宋_GB2312" w:eastAsia="仿宋_GB2312" w:hint="eastAsia"/>
                <w:bCs/>
                <w:sz w:val="28"/>
                <w:szCs w:val="28"/>
              </w:rPr>
              <w:t>内蒙古师范大学地理科学学院</w:t>
            </w:r>
          </w:p>
        </w:tc>
        <w:tc>
          <w:tcPr>
            <w:tcW w:w="850"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职务/职称</w:t>
            </w:r>
          </w:p>
        </w:tc>
        <w:tc>
          <w:tcPr>
            <w:tcW w:w="2552" w:type="dxa"/>
            <w:vAlign w:val="center"/>
          </w:tcPr>
          <w:p w:rsidR="00465717" w:rsidRDefault="00465717" w:rsidP="00210576">
            <w:pPr>
              <w:spacing w:line="400" w:lineRule="exact"/>
              <w:jc w:val="center"/>
              <w:rPr>
                <w:rFonts w:ascii="仿宋_GB2312" w:eastAsia="仿宋_GB2312" w:hint="eastAsia"/>
                <w:sz w:val="28"/>
                <w:szCs w:val="28"/>
              </w:rPr>
            </w:pPr>
            <w:r w:rsidRPr="00215DC5">
              <w:rPr>
                <w:rFonts w:ascii="仿宋_GB2312" w:eastAsia="仿宋_GB2312" w:hint="eastAsia"/>
                <w:sz w:val="28"/>
                <w:szCs w:val="28"/>
              </w:rPr>
              <w:t xml:space="preserve">教师 </w:t>
            </w:r>
            <w:r>
              <w:rPr>
                <w:rFonts w:ascii="仿宋_GB2312" w:eastAsia="仿宋_GB2312" w:hint="eastAsia"/>
                <w:sz w:val="28"/>
                <w:szCs w:val="28"/>
              </w:rPr>
              <w:t>讲师</w:t>
            </w:r>
          </w:p>
          <w:p w:rsidR="00465717" w:rsidRPr="00215DC5" w:rsidRDefault="00465717" w:rsidP="00210576">
            <w:pPr>
              <w:spacing w:line="400" w:lineRule="exact"/>
              <w:jc w:val="center"/>
              <w:rPr>
                <w:rFonts w:ascii="仿宋_GB2312" w:eastAsia="仿宋_GB2312"/>
                <w:sz w:val="28"/>
                <w:szCs w:val="28"/>
              </w:rPr>
            </w:pPr>
            <w:r>
              <w:rPr>
                <w:rFonts w:ascii="仿宋_GB2312" w:eastAsia="仿宋_GB2312" w:hint="eastAsia"/>
                <w:sz w:val="28"/>
                <w:szCs w:val="28"/>
              </w:rPr>
              <w:t>硕士研究所</w:t>
            </w:r>
          </w:p>
        </w:tc>
      </w:tr>
      <w:tr w:rsidR="00465717" w:rsidTr="00210576">
        <w:trPr>
          <w:trHeight w:val="806"/>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出访国家</w:t>
            </w:r>
          </w:p>
        </w:tc>
        <w:tc>
          <w:tcPr>
            <w:tcW w:w="1418"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蒙古国</w:t>
            </w:r>
          </w:p>
        </w:tc>
        <w:tc>
          <w:tcPr>
            <w:tcW w:w="992"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出访</w:t>
            </w:r>
          </w:p>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日期</w:t>
            </w:r>
          </w:p>
        </w:tc>
        <w:tc>
          <w:tcPr>
            <w:tcW w:w="2410" w:type="dxa"/>
            <w:vAlign w:val="center"/>
          </w:tcPr>
          <w:p w:rsidR="00465717" w:rsidRPr="00215DC5" w:rsidRDefault="00465717" w:rsidP="00210576">
            <w:pPr>
              <w:spacing w:line="400" w:lineRule="exact"/>
              <w:jc w:val="center"/>
              <w:rPr>
                <w:rFonts w:ascii="仿宋_GB2312" w:eastAsia="仿宋_GB2312"/>
                <w:sz w:val="28"/>
                <w:szCs w:val="28"/>
              </w:rPr>
            </w:pPr>
            <w:r>
              <w:rPr>
                <w:rFonts w:ascii="仿宋_GB2312" w:eastAsia="仿宋_GB2312" w:hint="eastAsia"/>
                <w:sz w:val="28"/>
                <w:szCs w:val="28"/>
              </w:rPr>
              <w:t>2019.6.04</w:t>
            </w:r>
          </w:p>
        </w:tc>
        <w:tc>
          <w:tcPr>
            <w:tcW w:w="850"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出访任务</w:t>
            </w:r>
          </w:p>
        </w:tc>
        <w:tc>
          <w:tcPr>
            <w:tcW w:w="2552"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开展野外实地调研活动</w:t>
            </w:r>
          </w:p>
        </w:tc>
      </w:tr>
      <w:tr w:rsidR="00465717" w:rsidTr="00210576">
        <w:trPr>
          <w:trHeight w:val="1129"/>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日程安排</w:t>
            </w:r>
          </w:p>
        </w:tc>
        <w:tc>
          <w:tcPr>
            <w:tcW w:w="8222" w:type="dxa"/>
            <w:gridSpan w:val="5"/>
            <w:vAlign w:val="center"/>
          </w:tcPr>
          <w:p w:rsidR="00465717" w:rsidRDefault="00465717" w:rsidP="00210576">
            <w:pPr>
              <w:spacing w:line="400" w:lineRule="exact"/>
              <w:jc w:val="left"/>
              <w:rPr>
                <w:rFonts w:ascii="仿宋_GB2312" w:eastAsia="仿宋_GB2312" w:hint="eastAsia"/>
                <w:sz w:val="28"/>
                <w:szCs w:val="28"/>
              </w:rPr>
            </w:pPr>
            <w:r>
              <w:rPr>
                <w:rFonts w:ascii="仿宋_GB2312" w:eastAsia="仿宋_GB2312" w:hint="eastAsia"/>
                <w:sz w:val="28"/>
                <w:szCs w:val="28"/>
              </w:rPr>
              <w:t>2019.06.04</w:t>
            </w:r>
            <w:r w:rsidRPr="001F5787">
              <w:rPr>
                <w:rFonts w:ascii="仿宋_GB2312" w:eastAsia="仿宋_GB2312" w:hint="eastAsia"/>
                <w:sz w:val="28"/>
                <w:szCs w:val="28"/>
              </w:rPr>
              <w:t>：</w:t>
            </w:r>
            <w:r>
              <w:rPr>
                <w:rFonts w:ascii="仿宋_GB2312" w:eastAsia="仿宋_GB2312" w:hint="eastAsia"/>
                <w:sz w:val="28"/>
                <w:szCs w:val="28"/>
              </w:rPr>
              <w:t>乘坐火车抵达蒙古国乌兰巴托</w:t>
            </w:r>
          </w:p>
          <w:p w:rsidR="00465717" w:rsidRPr="001F5787" w:rsidRDefault="00465717" w:rsidP="00210576">
            <w:pPr>
              <w:spacing w:line="400" w:lineRule="exact"/>
              <w:jc w:val="left"/>
              <w:rPr>
                <w:rFonts w:ascii="仿宋_GB2312" w:eastAsia="仿宋_GB2312"/>
                <w:sz w:val="28"/>
                <w:szCs w:val="28"/>
              </w:rPr>
            </w:pPr>
            <w:r>
              <w:rPr>
                <w:rFonts w:ascii="仿宋_GB2312" w:eastAsia="仿宋_GB2312" w:hint="eastAsia"/>
                <w:sz w:val="28"/>
                <w:szCs w:val="28"/>
              </w:rPr>
              <w:t>2019.06.04-6.26：</w:t>
            </w:r>
            <w:r w:rsidRPr="001F5787">
              <w:rPr>
                <w:rFonts w:ascii="仿宋_GB2312" w:eastAsia="仿宋_GB2312" w:hint="eastAsia"/>
                <w:sz w:val="28"/>
                <w:szCs w:val="28"/>
              </w:rPr>
              <w:t>进行野外调研</w:t>
            </w:r>
          </w:p>
          <w:p w:rsidR="00465717" w:rsidRPr="001F5787" w:rsidRDefault="00465717" w:rsidP="00210576">
            <w:pPr>
              <w:spacing w:line="400" w:lineRule="exact"/>
              <w:jc w:val="left"/>
              <w:rPr>
                <w:rFonts w:ascii="仿宋_GB2312" w:eastAsia="仿宋_GB2312"/>
                <w:sz w:val="28"/>
                <w:szCs w:val="28"/>
              </w:rPr>
            </w:pPr>
            <w:r>
              <w:rPr>
                <w:rFonts w:ascii="仿宋_GB2312" w:eastAsia="仿宋_GB2312" w:hint="eastAsia"/>
                <w:sz w:val="28"/>
                <w:szCs w:val="28"/>
              </w:rPr>
              <w:t>2019.06.27</w:t>
            </w:r>
            <w:r w:rsidRPr="001F5787">
              <w:rPr>
                <w:rFonts w:ascii="仿宋_GB2312" w:eastAsia="仿宋_GB2312" w:hint="eastAsia"/>
                <w:sz w:val="28"/>
                <w:szCs w:val="28"/>
              </w:rPr>
              <w:t>：</w:t>
            </w:r>
            <w:r>
              <w:rPr>
                <w:rFonts w:ascii="仿宋_GB2312" w:eastAsia="仿宋_GB2312" w:hint="eastAsia"/>
                <w:sz w:val="28"/>
                <w:szCs w:val="28"/>
              </w:rPr>
              <w:t>乘坐火车由乌兰巴托返回，06.28：抵达二连浩特</w:t>
            </w:r>
          </w:p>
        </w:tc>
      </w:tr>
      <w:tr w:rsidR="00465717" w:rsidTr="00210576">
        <w:trPr>
          <w:trHeight w:val="512"/>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往返航线</w:t>
            </w:r>
          </w:p>
        </w:tc>
        <w:tc>
          <w:tcPr>
            <w:tcW w:w="8222" w:type="dxa"/>
            <w:gridSpan w:val="5"/>
            <w:vAlign w:val="center"/>
          </w:tcPr>
          <w:p w:rsidR="00465717" w:rsidRPr="00215DC5" w:rsidRDefault="00465717" w:rsidP="00210576">
            <w:pPr>
              <w:spacing w:line="400" w:lineRule="exact"/>
              <w:jc w:val="center"/>
              <w:rPr>
                <w:rFonts w:ascii="仿宋_GB2312" w:eastAsia="仿宋_GB2312"/>
                <w:sz w:val="28"/>
                <w:szCs w:val="28"/>
              </w:rPr>
            </w:pPr>
            <w:r>
              <w:rPr>
                <w:rFonts w:ascii="仿宋_GB2312" w:eastAsia="仿宋_GB2312" w:hint="eastAsia"/>
                <w:sz w:val="28"/>
                <w:szCs w:val="28"/>
              </w:rPr>
              <w:t>二连浩特</w:t>
            </w:r>
            <w:r w:rsidRPr="00215DC5">
              <w:rPr>
                <w:rFonts w:ascii="仿宋_GB2312" w:eastAsia="仿宋_GB2312" w:hint="eastAsia"/>
                <w:sz w:val="28"/>
                <w:szCs w:val="28"/>
              </w:rPr>
              <w:t>-乌兰巴托-</w:t>
            </w:r>
            <w:r>
              <w:rPr>
                <w:rFonts w:ascii="仿宋_GB2312" w:eastAsia="仿宋_GB2312" w:hint="eastAsia"/>
                <w:sz w:val="28"/>
                <w:szCs w:val="28"/>
              </w:rPr>
              <w:t>二连浩特</w:t>
            </w:r>
          </w:p>
        </w:tc>
      </w:tr>
      <w:tr w:rsidR="00465717" w:rsidTr="00210576">
        <w:trPr>
          <w:trHeight w:val="562"/>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邀请单位</w:t>
            </w:r>
          </w:p>
        </w:tc>
        <w:tc>
          <w:tcPr>
            <w:tcW w:w="8222" w:type="dxa"/>
            <w:gridSpan w:val="5"/>
            <w:vAlign w:val="center"/>
          </w:tcPr>
          <w:p w:rsidR="00465717" w:rsidRPr="00215DC5" w:rsidRDefault="00465717" w:rsidP="00210576">
            <w:pPr>
              <w:spacing w:line="400" w:lineRule="exact"/>
              <w:jc w:val="center"/>
              <w:rPr>
                <w:rFonts w:ascii="仿宋_GB2312" w:eastAsia="仿宋_GB2312"/>
                <w:sz w:val="28"/>
                <w:szCs w:val="28"/>
              </w:rPr>
            </w:pPr>
            <w:r w:rsidRPr="00780696">
              <w:rPr>
                <w:rFonts w:ascii="仿宋_GB2312" w:eastAsia="仿宋_GB2312" w:hint="eastAsia"/>
                <w:bCs/>
                <w:sz w:val="28"/>
                <w:szCs w:val="28"/>
              </w:rPr>
              <w:t>蒙古国昆虫研究协会</w:t>
            </w:r>
          </w:p>
        </w:tc>
      </w:tr>
      <w:tr w:rsidR="00465717" w:rsidTr="00210576">
        <w:trPr>
          <w:trHeight w:val="1863"/>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邀请单位简介</w:t>
            </w:r>
          </w:p>
        </w:tc>
        <w:tc>
          <w:tcPr>
            <w:tcW w:w="8222" w:type="dxa"/>
            <w:gridSpan w:val="5"/>
            <w:vAlign w:val="center"/>
          </w:tcPr>
          <w:p w:rsidR="00465717" w:rsidRPr="00215DC5" w:rsidRDefault="00465717" w:rsidP="00210576">
            <w:pPr>
              <w:spacing w:line="400" w:lineRule="exact"/>
              <w:jc w:val="left"/>
              <w:rPr>
                <w:rFonts w:ascii="仿宋_GB2312" w:eastAsia="仿宋_GB2312"/>
                <w:sz w:val="28"/>
                <w:szCs w:val="28"/>
              </w:rPr>
            </w:pPr>
            <w:r w:rsidRPr="00410313">
              <w:rPr>
                <w:rFonts w:ascii="仿宋_GB2312" w:eastAsia="仿宋_GB2312" w:hint="eastAsia"/>
                <w:sz w:val="28"/>
                <w:szCs w:val="28"/>
              </w:rPr>
              <w:t>“蒙古国昆虫研究协会”成立于1995年，总部位于乌兰巴托，主要从事生物学领域的研究，如雅氏落叶松尺蠖和西伯利亚松毛虫等森林害虫灾害研究等领域的研究。蒙古国昆虫研究协会与亚洲多个国家（地区）的科研单位和高等院校进行合作研究，其中在学术</w:t>
            </w:r>
            <w:r w:rsidRPr="00410313">
              <w:rPr>
                <w:rFonts w:ascii="仿宋_GB2312" w:eastAsia="仿宋_GB2312"/>
                <w:sz w:val="28"/>
                <w:szCs w:val="28"/>
              </w:rPr>
              <w:t>交流</w:t>
            </w:r>
            <w:r w:rsidRPr="00410313">
              <w:rPr>
                <w:rFonts w:ascii="仿宋_GB2312" w:eastAsia="仿宋_GB2312" w:hint="eastAsia"/>
                <w:sz w:val="28"/>
                <w:szCs w:val="28"/>
              </w:rPr>
              <w:t>与科学研究方面与内蒙古师范大学地理科学学院有着多年的合作研究关系。</w:t>
            </w:r>
          </w:p>
        </w:tc>
      </w:tr>
      <w:tr w:rsidR="00465717" w:rsidRPr="00215DC5" w:rsidTr="00210576">
        <w:trPr>
          <w:trHeight w:val="985"/>
        </w:trPr>
        <w:tc>
          <w:tcPr>
            <w:tcW w:w="1985" w:type="dxa"/>
            <w:vAlign w:val="center"/>
          </w:tcPr>
          <w:p w:rsidR="00465717" w:rsidRPr="00215DC5" w:rsidRDefault="00465717" w:rsidP="00210576">
            <w:pPr>
              <w:spacing w:line="400" w:lineRule="exact"/>
              <w:jc w:val="center"/>
              <w:rPr>
                <w:rFonts w:ascii="仿宋_GB2312" w:eastAsia="仿宋_GB2312"/>
                <w:sz w:val="28"/>
                <w:szCs w:val="28"/>
              </w:rPr>
            </w:pPr>
            <w:r w:rsidRPr="00215DC5">
              <w:rPr>
                <w:rFonts w:ascii="仿宋_GB2312" w:eastAsia="仿宋_GB2312" w:hint="eastAsia"/>
                <w:sz w:val="28"/>
                <w:szCs w:val="28"/>
              </w:rPr>
              <w:t>经费来源和预算</w:t>
            </w:r>
          </w:p>
        </w:tc>
        <w:tc>
          <w:tcPr>
            <w:tcW w:w="8222" w:type="dxa"/>
            <w:gridSpan w:val="5"/>
            <w:vAlign w:val="center"/>
          </w:tcPr>
          <w:p w:rsidR="00465717" w:rsidRPr="001F5787" w:rsidRDefault="00465717" w:rsidP="00210576">
            <w:pPr>
              <w:spacing w:line="400" w:lineRule="exact"/>
              <w:jc w:val="left"/>
              <w:rPr>
                <w:rFonts w:ascii="仿宋_GB2312" w:eastAsia="仿宋_GB2312"/>
                <w:sz w:val="28"/>
                <w:szCs w:val="28"/>
              </w:rPr>
            </w:pPr>
            <w:r w:rsidRPr="00410313">
              <w:rPr>
                <w:rFonts w:ascii="仿宋_GB2312" w:eastAsia="仿宋_GB2312" w:hint="eastAsia"/>
                <w:sz w:val="28"/>
                <w:szCs w:val="28"/>
              </w:rPr>
              <w:t>中蒙典型跨境灾害遥感监测与传播路径预测方法研究（61631011）”项目和</w:t>
            </w:r>
            <w:r w:rsidRPr="00410313">
              <w:rPr>
                <w:rFonts w:ascii="仿宋_GB2312" w:eastAsia="仿宋_GB2312"/>
                <w:sz w:val="28"/>
                <w:szCs w:val="28"/>
              </w:rPr>
              <w:t xml:space="preserve"> </w:t>
            </w:r>
            <w:r w:rsidRPr="00410313">
              <w:rPr>
                <w:rFonts w:ascii="仿宋_GB2312" w:eastAsia="仿宋_GB2312"/>
                <w:sz w:val="28"/>
                <w:szCs w:val="28"/>
              </w:rPr>
              <w:t>“</w:t>
            </w:r>
            <w:r w:rsidRPr="00410313">
              <w:rPr>
                <w:rFonts w:ascii="仿宋_GB2312" w:eastAsia="仿宋_GB2312" w:hint="eastAsia"/>
                <w:sz w:val="28"/>
                <w:szCs w:val="28"/>
              </w:rPr>
              <w:t>蒙古高原</w:t>
            </w:r>
            <w:r w:rsidRPr="00410313">
              <w:rPr>
                <w:rFonts w:ascii="仿宋_GB2312" w:eastAsia="仿宋_GB2312"/>
                <w:sz w:val="28"/>
                <w:szCs w:val="28"/>
              </w:rPr>
              <w:t>雅氏落叶松尺蠖灾害遥感监测与暴发预警研究</w:t>
            </w:r>
            <w:r w:rsidRPr="00410313">
              <w:rPr>
                <w:rFonts w:ascii="仿宋_GB2312" w:eastAsia="仿宋_GB2312" w:hint="eastAsia"/>
                <w:sz w:val="28"/>
                <w:szCs w:val="28"/>
              </w:rPr>
              <w:t>（</w:t>
            </w:r>
            <w:r w:rsidRPr="00410313">
              <w:rPr>
                <w:rFonts w:ascii="仿宋_GB2312" w:eastAsia="仿宋_GB2312"/>
                <w:sz w:val="28"/>
                <w:szCs w:val="28"/>
              </w:rPr>
              <w:t>41861056</w:t>
            </w:r>
            <w:r w:rsidRPr="00410313">
              <w:rPr>
                <w:rFonts w:ascii="仿宋_GB2312" w:eastAsia="仿宋_GB2312" w:hint="eastAsia"/>
                <w:sz w:val="28"/>
                <w:szCs w:val="28"/>
              </w:rPr>
              <w:t>）</w:t>
            </w:r>
            <w:r w:rsidRPr="00410313">
              <w:rPr>
                <w:rFonts w:ascii="仿宋_GB2312" w:eastAsia="仿宋_GB2312"/>
                <w:sz w:val="28"/>
                <w:szCs w:val="28"/>
              </w:rPr>
              <w:t>”</w:t>
            </w:r>
            <w:r w:rsidRPr="00410313">
              <w:rPr>
                <w:rFonts w:ascii="仿宋_GB2312" w:eastAsia="仿宋_GB2312" w:hint="eastAsia"/>
                <w:sz w:val="28"/>
                <w:szCs w:val="28"/>
              </w:rPr>
              <w:t>承担   预算：159970元</w:t>
            </w:r>
          </w:p>
        </w:tc>
      </w:tr>
    </w:tbl>
    <w:p w:rsidR="00465717" w:rsidRPr="0072019F" w:rsidRDefault="00465717" w:rsidP="00465717">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公示期自公示之日起5个工作日：</w:t>
      </w:r>
      <w:r>
        <w:rPr>
          <w:rFonts w:ascii="仿宋_GB2312" w:eastAsia="仿宋_GB2312" w:hAnsi="宋体" w:cs="宋体" w:hint="eastAsia"/>
          <w:kern w:val="0"/>
          <w:sz w:val="24"/>
        </w:rPr>
        <w:t>5</w:t>
      </w:r>
      <w:r w:rsidRPr="00201140">
        <w:rPr>
          <w:rFonts w:ascii="仿宋_GB2312" w:eastAsia="仿宋_GB2312" w:hAnsi="宋体" w:cs="宋体" w:hint="eastAsia"/>
          <w:kern w:val="0"/>
          <w:sz w:val="24"/>
        </w:rPr>
        <w:t>月</w:t>
      </w:r>
      <w:r>
        <w:rPr>
          <w:rFonts w:ascii="仿宋_GB2312" w:eastAsia="仿宋_GB2312" w:hAnsi="宋体" w:cs="宋体" w:hint="eastAsia"/>
          <w:kern w:val="0"/>
          <w:sz w:val="24"/>
        </w:rPr>
        <w:t>20</w:t>
      </w:r>
      <w:r w:rsidRPr="00201140">
        <w:rPr>
          <w:rFonts w:ascii="仿宋_GB2312" w:eastAsia="仿宋_GB2312" w:hAnsi="宋体" w:cs="宋体" w:hint="eastAsia"/>
          <w:kern w:val="0"/>
          <w:sz w:val="24"/>
        </w:rPr>
        <w:t>日—</w:t>
      </w:r>
      <w:r>
        <w:rPr>
          <w:rFonts w:ascii="仿宋_GB2312" w:eastAsia="仿宋_GB2312" w:hAnsi="宋体" w:cs="宋体" w:hint="eastAsia"/>
          <w:kern w:val="0"/>
          <w:sz w:val="24"/>
        </w:rPr>
        <w:t xml:space="preserve"> 5</w:t>
      </w:r>
      <w:r w:rsidRPr="00201140">
        <w:rPr>
          <w:rFonts w:ascii="仿宋_GB2312" w:eastAsia="仿宋_GB2312" w:hAnsi="宋体" w:cs="宋体" w:hint="eastAsia"/>
          <w:kern w:val="0"/>
          <w:sz w:val="24"/>
        </w:rPr>
        <w:t>月</w:t>
      </w:r>
      <w:r>
        <w:rPr>
          <w:rFonts w:ascii="仿宋_GB2312" w:eastAsia="仿宋_GB2312" w:hAnsi="宋体" w:cs="宋体" w:hint="eastAsia"/>
          <w:kern w:val="0"/>
          <w:sz w:val="24"/>
        </w:rPr>
        <w:t>25</w:t>
      </w:r>
      <w:r w:rsidRPr="00201140">
        <w:rPr>
          <w:rFonts w:ascii="仿宋_GB2312" w:eastAsia="仿宋_GB2312" w:hAnsi="宋体" w:cs="宋体" w:hint="eastAsia"/>
          <w:kern w:val="0"/>
          <w:sz w:val="24"/>
        </w:rPr>
        <w:t>日</w:t>
      </w:r>
      <w:r w:rsidRPr="0072019F">
        <w:rPr>
          <w:rFonts w:ascii="仿宋_GB2312" w:eastAsia="仿宋_GB2312" w:hAnsi="宋体" w:cs="宋体" w:hint="eastAsia"/>
          <w:kern w:val="0"/>
          <w:sz w:val="24"/>
        </w:rPr>
        <w:t>，凡对上述事项有异议者，请及时以书面或口头形式向教育交流与合作处反映。</w:t>
      </w:r>
    </w:p>
    <w:p w:rsidR="00465717" w:rsidRPr="0072019F" w:rsidRDefault="00465717" w:rsidP="00465717">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接待时间：每天8:00—12:00，14:30—17:30</w:t>
      </w:r>
    </w:p>
    <w:p w:rsidR="00465717" w:rsidRPr="0072019F" w:rsidRDefault="00465717" w:rsidP="00465717">
      <w:pPr>
        <w:widowControl/>
        <w:shd w:val="clear" w:color="auto" w:fill="FFFFFF"/>
        <w:spacing w:line="400" w:lineRule="exact"/>
        <w:jc w:val="left"/>
        <w:rPr>
          <w:rFonts w:ascii="仿宋_GB2312" w:eastAsia="仿宋_GB2312" w:hAnsi="宋体" w:cs="宋体"/>
          <w:kern w:val="0"/>
          <w:sz w:val="24"/>
        </w:rPr>
      </w:pPr>
      <w:r w:rsidRPr="0072019F">
        <w:rPr>
          <w:rFonts w:ascii="仿宋_GB2312" w:eastAsia="仿宋_GB2312" w:hAnsi="宋体" w:cs="宋体" w:hint="eastAsia"/>
          <w:kern w:val="0"/>
          <w:sz w:val="24"/>
        </w:rPr>
        <w:t>联系电话：0471-4392006</w:t>
      </w:r>
    </w:p>
    <w:p w:rsidR="00465717" w:rsidRPr="0072019F" w:rsidRDefault="00465717" w:rsidP="00465717">
      <w:pPr>
        <w:widowControl/>
        <w:shd w:val="clear" w:color="auto" w:fill="FFFFFF"/>
        <w:spacing w:line="400" w:lineRule="exact"/>
        <w:ind w:firstLineChars="100" w:firstLine="240"/>
        <w:jc w:val="left"/>
        <w:rPr>
          <w:rFonts w:ascii="仿宋_GB2312" w:eastAsia="仿宋_GB2312" w:hAnsi="宋体" w:cs="宋体"/>
          <w:kern w:val="0"/>
          <w:sz w:val="24"/>
        </w:rPr>
      </w:pPr>
      <w:r w:rsidRPr="0072019F">
        <w:rPr>
          <w:rFonts w:ascii="仿宋_GB2312" w:eastAsia="仿宋_GB2312" w:hAnsi="宋体" w:cs="宋体" w:hint="eastAsia"/>
          <w:kern w:val="0"/>
          <w:sz w:val="24"/>
        </w:rPr>
        <w:t>特此公告</w:t>
      </w:r>
    </w:p>
    <w:p w:rsidR="00465717" w:rsidRPr="00800633" w:rsidRDefault="00465717" w:rsidP="00465717">
      <w:pPr>
        <w:widowControl/>
        <w:shd w:val="clear" w:color="auto" w:fill="FFFFFF"/>
        <w:spacing w:line="400" w:lineRule="exact"/>
        <w:jc w:val="right"/>
        <w:rPr>
          <w:rFonts w:ascii="仿宋_GB2312" w:eastAsia="仿宋_GB2312" w:hAnsi="宋体" w:cs="宋体"/>
          <w:kern w:val="0"/>
          <w:sz w:val="28"/>
          <w:szCs w:val="28"/>
        </w:rPr>
      </w:pPr>
      <w:r w:rsidRPr="0072019F">
        <w:rPr>
          <w:rFonts w:ascii="仿宋_GB2312" w:eastAsia="仿宋_GB2312" w:hAnsi="宋体" w:cs="宋体" w:hint="eastAsia"/>
          <w:kern w:val="0"/>
          <w:sz w:val="24"/>
        </w:rPr>
        <w:t xml:space="preserve">                                                   </w:t>
      </w:r>
      <w:r w:rsidRPr="00800633">
        <w:rPr>
          <w:rFonts w:ascii="仿宋_GB2312" w:eastAsia="仿宋_GB2312" w:hAnsi="宋体" w:cs="宋体" w:hint="eastAsia"/>
          <w:kern w:val="0"/>
          <w:sz w:val="28"/>
          <w:szCs w:val="28"/>
        </w:rPr>
        <w:t>内蒙古师范大学</w:t>
      </w:r>
    </w:p>
    <w:p w:rsidR="00465717" w:rsidRPr="00800633" w:rsidRDefault="00465717" w:rsidP="00465717">
      <w:pPr>
        <w:widowControl/>
        <w:shd w:val="clear" w:color="auto" w:fill="FFFFFF"/>
        <w:spacing w:line="400" w:lineRule="exact"/>
        <w:jc w:val="right"/>
        <w:rPr>
          <w:rFonts w:ascii="仿宋_GB2312" w:eastAsia="仿宋_GB2312" w:hAnsi="宋体" w:cs="宋体"/>
          <w:kern w:val="0"/>
          <w:sz w:val="28"/>
          <w:szCs w:val="28"/>
        </w:rPr>
      </w:pPr>
      <w:r w:rsidRPr="00800633">
        <w:rPr>
          <w:rFonts w:ascii="仿宋_GB2312" w:eastAsia="仿宋_GB2312" w:hAnsi="宋体" w:cs="宋体" w:hint="eastAsia"/>
          <w:kern w:val="0"/>
          <w:sz w:val="28"/>
          <w:szCs w:val="28"/>
        </w:rPr>
        <w:t>国际交流合作处</w:t>
      </w:r>
    </w:p>
    <w:p w:rsidR="00465717" w:rsidRPr="00800633" w:rsidRDefault="00465717" w:rsidP="00465717">
      <w:pPr>
        <w:widowControl/>
        <w:shd w:val="clear" w:color="auto" w:fill="FFFFFF"/>
        <w:spacing w:line="400" w:lineRule="exact"/>
        <w:jc w:val="right"/>
        <w:rPr>
          <w:rFonts w:ascii="仿宋_GB2312" w:eastAsia="仿宋_GB2312" w:hAnsi="宋体" w:cs="宋体"/>
          <w:kern w:val="0"/>
          <w:sz w:val="28"/>
          <w:szCs w:val="28"/>
        </w:rPr>
      </w:pPr>
      <w:r w:rsidRPr="00800633">
        <w:rPr>
          <w:rFonts w:ascii="仿宋_GB2312" w:eastAsia="仿宋_GB2312" w:hAnsi="宋体" w:cs="宋体" w:hint="eastAsia"/>
          <w:kern w:val="0"/>
          <w:sz w:val="28"/>
          <w:szCs w:val="28"/>
        </w:rPr>
        <w:t>2019年</w:t>
      </w:r>
      <w:r>
        <w:rPr>
          <w:rFonts w:ascii="仿宋_GB2312" w:eastAsia="仿宋_GB2312" w:hAnsi="宋体" w:cs="宋体" w:hint="eastAsia"/>
          <w:kern w:val="0"/>
          <w:sz w:val="28"/>
          <w:szCs w:val="28"/>
        </w:rPr>
        <w:t>5</w:t>
      </w:r>
      <w:r w:rsidRPr="00800633">
        <w:rPr>
          <w:rFonts w:ascii="仿宋_GB2312" w:eastAsia="仿宋_GB2312" w:hAnsi="宋体" w:cs="宋体" w:hint="eastAsia"/>
          <w:kern w:val="0"/>
          <w:sz w:val="28"/>
          <w:szCs w:val="28"/>
        </w:rPr>
        <w:t>月</w:t>
      </w:r>
      <w:r>
        <w:rPr>
          <w:rFonts w:ascii="仿宋_GB2312" w:eastAsia="仿宋_GB2312" w:hAnsi="宋体" w:cs="宋体" w:hint="eastAsia"/>
          <w:kern w:val="0"/>
          <w:sz w:val="28"/>
          <w:szCs w:val="28"/>
        </w:rPr>
        <w:t>20</w:t>
      </w:r>
      <w:r w:rsidRPr="00800633">
        <w:rPr>
          <w:rFonts w:ascii="仿宋_GB2312" w:eastAsia="仿宋_GB2312" w:hAnsi="宋体" w:cs="宋体" w:hint="eastAsia"/>
          <w:kern w:val="0"/>
          <w:sz w:val="28"/>
          <w:szCs w:val="28"/>
        </w:rPr>
        <w:t>日</w:t>
      </w:r>
    </w:p>
    <w:p w:rsidR="00465717" w:rsidRDefault="00465717" w:rsidP="00465717">
      <w:pPr>
        <w:widowControl/>
        <w:spacing w:line="420" w:lineRule="exact"/>
        <w:ind w:right="460" w:firstLineChars="200" w:firstLine="883"/>
        <w:jc w:val="center"/>
        <w:rPr>
          <w:rFonts w:ascii="黑体" w:eastAsia="黑体" w:hAnsi="宋体" w:cs="Times New Roman"/>
          <w:b/>
          <w:sz w:val="44"/>
          <w:szCs w:val="44"/>
        </w:rPr>
      </w:pPr>
    </w:p>
    <w:p w:rsidR="00857159" w:rsidRDefault="00857159"/>
    <w:sectPr w:rsidR="00857159" w:rsidSect="008571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D1A" w:rsidRDefault="008C7D1A" w:rsidP="00465717">
      <w:r>
        <w:separator/>
      </w:r>
    </w:p>
  </w:endnote>
  <w:endnote w:type="continuationSeparator" w:id="0">
    <w:p w:rsidR="008C7D1A" w:rsidRDefault="008C7D1A" w:rsidP="004657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D1A" w:rsidRDefault="008C7D1A" w:rsidP="00465717">
      <w:r>
        <w:separator/>
      </w:r>
    </w:p>
  </w:footnote>
  <w:footnote w:type="continuationSeparator" w:id="0">
    <w:p w:rsidR="008C7D1A" w:rsidRDefault="008C7D1A" w:rsidP="004657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65717"/>
    <w:rsid w:val="00465717"/>
    <w:rsid w:val="00857159"/>
    <w:rsid w:val="008C7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57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5717"/>
    <w:rPr>
      <w:sz w:val="18"/>
      <w:szCs w:val="18"/>
    </w:rPr>
  </w:style>
  <w:style w:type="paragraph" w:styleId="a4">
    <w:name w:val="footer"/>
    <w:basedOn w:val="a"/>
    <w:link w:val="Char0"/>
    <w:uiPriority w:val="99"/>
    <w:semiHidden/>
    <w:unhideWhenUsed/>
    <w:rsid w:val="0046571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571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Words>
  <Characters>605</Characters>
  <Application>Microsoft Office Word</Application>
  <DocSecurity>0</DocSecurity>
  <Lines>5</Lines>
  <Paragraphs>1</Paragraphs>
  <ScaleCrop>false</ScaleCrop>
  <Company>Hewlett-Packard Company</Company>
  <LinksUpToDate>false</LinksUpToDate>
  <CharactersWithSpaces>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2019-05-20T09:53:00Z</dcterms:created>
  <dcterms:modified xsi:type="dcterms:W3CDTF">2019-05-20T09:53:00Z</dcterms:modified>
</cp:coreProperties>
</file>