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F5" w:rsidRDefault="00F137F5" w:rsidP="00F137F5">
      <w:pPr>
        <w:jc w:val="center"/>
        <w:rPr>
          <w:rFonts w:ascii="方正小标宋简体" w:eastAsia="方正小标宋简体" w:hAnsi="Calibri"/>
          <w:sz w:val="32"/>
          <w:szCs w:val="32"/>
        </w:rPr>
      </w:pPr>
      <w:r>
        <w:rPr>
          <w:rFonts w:ascii="方正小标宋简体" w:eastAsia="方正小标宋简体" w:hAnsi="Calibri" w:hint="eastAsia"/>
          <w:sz w:val="32"/>
          <w:szCs w:val="32"/>
        </w:rPr>
        <w:t>周凤玲、王俊义、徐剑因公临时出国公示</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993"/>
        <w:gridCol w:w="2268"/>
        <w:gridCol w:w="850"/>
        <w:gridCol w:w="1985"/>
      </w:tblGrid>
      <w:tr w:rsidR="00F137F5" w:rsidTr="00CA4428">
        <w:trPr>
          <w:trHeight w:val="1488"/>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姓名</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（团组全体人员）</w:t>
            </w:r>
          </w:p>
        </w:tc>
        <w:tc>
          <w:tcPr>
            <w:tcW w:w="1559" w:type="dxa"/>
            <w:vAlign w:val="center"/>
          </w:tcPr>
          <w:p w:rsidR="00F137F5"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周凤玲</w:t>
            </w:r>
            <w:r>
              <w:rPr>
                <w:rFonts w:ascii="仿宋_GB2312" w:eastAsia="仿宋_GB2312" w:hAnsi="宋体" w:hint="eastAsia"/>
                <w:sz w:val="24"/>
              </w:rPr>
              <w:t>/</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王俊义</w:t>
            </w:r>
            <w:r>
              <w:rPr>
                <w:rFonts w:ascii="仿宋_GB2312" w:eastAsia="仿宋_GB2312" w:hAnsi="宋体" w:hint="eastAsia"/>
                <w:sz w:val="24"/>
              </w:rPr>
              <w:t>/</w:t>
            </w:r>
            <w:r w:rsidRPr="008B2B16">
              <w:rPr>
                <w:rFonts w:ascii="仿宋_GB2312" w:eastAsia="仿宋_GB2312" w:hAnsi="宋体" w:hint="eastAsia"/>
                <w:sz w:val="24"/>
              </w:rPr>
              <w:t>徐剑</w:t>
            </w:r>
          </w:p>
        </w:tc>
        <w:tc>
          <w:tcPr>
            <w:tcW w:w="993"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单位</w:t>
            </w:r>
          </w:p>
        </w:tc>
        <w:tc>
          <w:tcPr>
            <w:tcW w:w="2268"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内蒙古师范大学文学院，新闻与传播学院、国际交流学院</w:t>
            </w:r>
          </w:p>
        </w:tc>
        <w:tc>
          <w:tcPr>
            <w:tcW w:w="850" w:type="dxa"/>
            <w:vAlign w:val="center"/>
          </w:tcPr>
          <w:p w:rsidR="00F137F5"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职务</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职称</w:t>
            </w:r>
          </w:p>
        </w:tc>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副教授</w:t>
            </w:r>
            <w:r>
              <w:rPr>
                <w:rFonts w:ascii="仿宋_GB2312" w:eastAsia="仿宋_GB2312" w:hAnsi="宋体" w:hint="eastAsia"/>
                <w:sz w:val="24"/>
              </w:rPr>
              <w:t>/</w:t>
            </w:r>
            <w:r w:rsidRPr="008B2B16">
              <w:rPr>
                <w:rFonts w:ascii="仿宋_GB2312" w:eastAsia="仿宋_GB2312" w:hAnsi="宋体" w:hint="eastAsia"/>
                <w:sz w:val="24"/>
              </w:rPr>
              <w:t>副教授</w:t>
            </w:r>
            <w:r>
              <w:rPr>
                <w:rFonts w:ascii="仿宋_GB2312" w:eastAsia="仿宋_GB2312" w:hAnsi="宋体" w:hint="eastAsia"/>
                <w:sz w:val="24"/>
              </w:rPr>
              <w:t>/</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讲师</w:t>
            </w:r>
          </w:p>
        </w:tc>
      </w:tr>
      <w:tr w:rsidR="00F137F5" w:rsidTr="00CA4428">
        <w:trPr>
          <w:trHeight w:val="806"/>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出访国家</w:t>
            </w:r>
          </w:p>
        </w:tc>
        <w:tc>
          <w:tcPr>
            <w:tcW w:w="1559"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巴西</w:t>
            </w:r>
            <w:r>
              <w:rPr>
                <w:rFonts w:ascii="仿宋_GB2312" w:eastAsia="仿宋_GB2312" w:hAnsi="宋体" w:hint="eastAsia"/>
                <w:sz w:val="24"/>
              </w:rPr>
              <w:t>/</w:t>
            </w:r>
            <w:r w:rsidRPr="008B2B16">
              <w:rPr>
                <w:rFonts w:ascii="仿宋_GB2312" w:eastAsia="仿宋_GB2312" w:hAnsi="宋体" w:hint="eastAsia"/>
                <w:sz w:val="24"/>
              </w:rPr>
              <w:t>阿根廷</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厄瓜多尔</w:t>
            </w:r>
          </w:p>
        </w:tc>
        <w:tc>
          <w:tcPr>
            <w:tcW w:w="993"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出访</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日期</w:t>
            </w:r>
          </w:p>
        </w:tc>
        <w:tc>
          <w:tcPr>
            <w:tcW w:w="2268"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2019.8.6-8.16</w:t>
            </w:r>
          </w:p>
        </w:tc>
        <w:tc>
          <w:tcPr>
            <w:tcW w:w="850"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出访</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任务</w:t>
            </w:r>
          </w:p>
        </w:tc>
        <w:tc>
          <w:tcPr>
            <w:tcW w:w="1985" w:type="dxa"/>
            <w:vAlign w:val="center"/>
          </w:tcPr>
          <w:p w:rsidR="00F137F5"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海外中文</w:t>
            </w:r>
          </w:p>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教师培训</w:t>
            </w:r>
          </w:p>
        </w:tc>
      </w:tr>
      <w:tr w:rsidR="00F137F5" w:rsidTr="00CA4428">
        <w:trPr>
          <w:trHeight w:val="1706"/>
        </w:trPr>
        <w:tc>
          <w:tcPr>
            <w:tcW w:w="1985" w:type="dxa"/>
            <w:vAlign w:val="center"/>
          </w:tcPr>
          <w:p w:rsidR="00F137F5" w:rsidRPr="008B2B16" w:rsidRDefault="00F137F5" w:rsidP="00CA4428">
            <w:pPr>
              <w:spacing w:line="400" w:lineRule="exact"/>
              <w:ind w:left="40"/>
              <w:jc w:val="center"/>
              <w:rPr>
                <w:rFonts w:ascii="仿宋_GB2312" w:eastAsia="仿宋_GB2312" w:hAnsi="宋体"/>
                <w:sz w:val="24"/>
              </w:rPr>
            </w:pPr>
            <w:r w:rsidRPr="008B2B16">
              <w:rPr>
                <w:rFonts w:ascii="仿宋_GB2312" w:eastAsia="仿宋_GB2312" w:hAnsi="宋体" w:hint="eastAsia"/>
                <w:sz w:val="24"/>
              </w:rPr>
              <w:t>日程安排</w:t>
            </w:r>
          </w:p>
        </w:tc>
        <w:tc>
          <w:tcPr>
            <w:tcW w:w="7655" w:type="dxa"/>
            <w:gridSpan w:val="5"/>
            <w:vAlign w:val="center"/>
          </w:tcPr>
          <w:p w:rsidR="00F137F5" w:rsidRPr="008B2B16" w:rsidRDefault="00F137F5" w:rsidP="00CA4428">
            <w:pPr>
              <w:spacing w:line="400" w:lineRule="exact"/>
              <w:jc w:val="left"/>
              <w:rPr>
                <w:rFonts w:ascii="仿宋_GB2312" w:eastAsia="仿宋_GB2312" w:hAnsi="宋体"/>
                <w:sz w:val="24"/>
              </w:rPr>
            </w:pPr>
            <w:r w:rsidRPr="008B2B16">
              <w:rPr>
                <w:rFonts w:ascii="仿宋_GB2312" w:eastAsia="仿宋_GB2312" w:hAnsi="宋体" w:hint="eastAsia"/>
                <w:sz w:val="24"/>
              </w:rPr>
              <w:t>8月6日</w:t>
            </w:r>
            <w:r>
              <w:rPr>
                <w:rFonts w:ascii="仿宋_GB2312" w:eastAsia="仿宋_GB2312" w:hAnsi="宋体" w:hint="eastAsia"/>
                <w:sz w:val="24"/>
              </w:rPr>
              <w:t>：</w:t>
            </w:r>
            <w:r w:rsidRPr="008B2B16">
              <w:rPr>
                <w:rFonts w:ascii="仿宋_GB2312" w:eastAsia="仿宋_GB2312" w:hAnsi="宋体" w:hint="eastAsia"/>
                <w:sz w:val="24"/>
              </w:rPr>
              <w:t>乘坐飞机前往厄瓜多尔。8月7日</w:t>
            </w:r>
            <w:r>
              <w:rPr>
                <w:rFonts w:ascii="仿宋_GB2312" w:eastAsia="仿宋_GB2312" w:hAnsi="宋体" w:hint="eastAsia"/>
                <w:sz w:val="24"/>
              </w:rPr>
              <w:t>：</w:t>
            </w:r>
            <w:r w:rsidRPr="008B2B16">
              <w:rPr>
                <w:rFonts w:ascii="仿宋_GB2312" w:eastAsia="仿宋_GB2312" w:hAnsi="宋体" w:hint="eastAsia"/>
                <w:sz w:val="24"/>
              </w:rPr>
              <w:t>上午：抵达厄瓜多尔；下午：调研厄瓜多尔思源中国语学校。8月8日</w:t>
            </w:r>
            <w:r>
              <w:rPr>
                <w:rFonts w:ascii="仿宋_GB2312" w:eastAsia="仿宋_GB2312" w:hAnsi="宋体" w:hint="eastAsia"/>
                <w:sz w:val="24"/>
              </w:rPr>
              <w:t>：</w:t>
            </w:r>
            <w:r w:rsidRPr="008B2B16">
              <w:rPr>
                <w:rFonts w:ascii="仿宋_GB2312" w:eastAsia="仿宋_GB2312" w:hAnsi="宋体" w:hint="eastAsia"/>
                <w:sz w:val="24"/>
              </w:rPr>
              <w:t>在厄瓜多尔思源中国语学校培训华文教师；与当地教师座谈探讨中文教学。8月9日</w:t>
            </w:r>
            <w:r>
              <w:rPr>
                <w:rFonts w:ascii="仿宋_GB2312" w:eastAsia="仿宋_GB2312" w:hAnsi="宋体" w:hint="eastAsia"/>
                <w:sz w:val="24"/>
              </w:rPr>
              <w:t>：</w:t>
            </w:r>
            <w:r w:rsidRPr="008B2B16">
              <w:rPr>
                <w:rFonts w:ascii="仿宋_GB2312" w:eastAsia="仿宋_GB2312" w:hAnsi="宋体" w:hint="eastAsia"/>
                <w:sz w:val="24"/>
              </w:rPr>
              <w:t>前往巴西圣保罗；讲师团小组会议。8月10日</w:t>
            </w:r>
            <w:r>
              <w:rPr>
                <w:rFonts w:ascii="仿宋_GB2312" w:eastAsia="仿宋_GB2312" w:hAnsi="宋体" w:hint="eastAsia"/>
                <w:sz w:val="24"/>
              </w:rPr>
              <w:t>：</w:t>
            </w:r>
            <w:r w:rsidRPr="008B2B16">
              <w:rPr>
                <w:rFonts w:ascii="仿宋_GB2312" w:eastAsia="仿宋_GB2312" w:hAnsi="宋体" w:hint="eastAsia"/>
                <w:sz w:val="24"/>
              </w:rPr>
              <w:t>上午：走访中国驻巴西使领馆;下午：拜访侨商。8月11日</w:t>
            </w:r>
            <w:r>
              <w:rPr>
                <w:rFonts w:ascii="仿宋_GB2312" w:eastAsia="仿宋_GB2312" w:hAnsi="宋体" w:hint="eastAsia"/>
                <w:sz w:val="24"/>
              </w:rPr>
              <w:t>：</w:t>
            </w:r>
            <w:r w:rsidRPr="008B2B16">
              <w:rPr>
                <w:rFonts w:ascii="仿宋_GB2312" w:eastAsia="仿宋_GB2312" w:hAnsi="宋体" w:hint="eastAsia"/>
                <w:sz w:val="24"/>
              </w:rPr>
              <w:t>上午：在巴西圣保罗华助中心培训当地华文教师;下午：与当地教师座谈探讨中文教学。8月12日</w:t>
            </w:r>
            <w:r>
              <w:rPr>
                <w:rFonts w:ascii="仿宋_GB2312" w:eastAsia="仿宋_GB2312" w:hAnsi="宋体" w:hint="eastAsia"/>
                <w:sz w:val="24"/>
              </w:rPr>
              <w:t>：</w:t>
            </w:r>
            <w:r w:rsidRPr="008B2B16">
              <w:rPr>
                <w:rFonts w:ascii="仿宋_GB2312" w:eastAsia="仿宋_GB2312" w:hAnsi="宋体" w:hint="eastAsia"/>
                <w:sz w:val="24"/>
              </w:rPr>
              <w:t>上午：前往阿根廷 下午：走访中国华文基金会捐赠人。8月13日在阿根廷华文教育基金会培训华文教师；8月14</w:t>
            </w:r>
            <w:r>
              <w:rPr>
                <w:rFonts w:ascii="仿宋_GB2312" w:eastAsia="仿宋_GB2312" w:hAnsi="宋体" w:hint="eastAsia"/>
                <w:sz w:val="24"/>
              </w:rPr>
              <w:t>日：</w:t>
            </w:r>
            <w:r w:rsidRPr="008B2B16">
              <w:rPr>
                <w:rFonts w:ascii="仿宋_GB2312" w:eastAsia="仿宋_GB2312" w:hAnsi="宋体" w:hint="eastAsia"/>
                <w:sz w:val="24"/>
              </w:rPr>
              <w:t>上午：与当地教师座谈探讨中文教学8月15日返回中国。8月16日抵达中国</w:t>
            </w:r>
            <w:r>
              <w:rPr>
                <w:rFonts w:ascii="仿宋_GB2312" w:eastAsia="仿宋_GB2312" w:hAnsi="宋体" w:hint="eastAsia"/>
                <w:sz w:val="24"/>
              </w:rPr>
              <w:t>.</w:t>
            </w:r>
          </w:p>
        </w:tc>
      </w:tr>
      <w:tr w:rsidR="00F137F5" w:rsidTr="00CA4428">
        <w:trPr>
          <w:trHeight w:val="654"/>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往返航线</w:t>
            </w:r>
          </w:p>
        </w:tc>
        <w:tc>
          <w:tcPr>
            <w:tcW w:w="7655" w:type="dxa"/>
            <w:gridSpan w:val="5"/>
            <w:vAlign w:val="center"/>
          </w:tcPr>
          <w:p w:rsidR="00F137F5" w:rsidRPr="008B2B16" w:rsidRDefault="00F137F5" w:rsidP="00CA4428">
            <w:pPr>
              <w:spacing w:line="400" w:lineRule="exact"/>
              <w:jc w:val="left"/>
              <w:rPr>
                <w:rFonts w:ascii="仿宋_GB2312" w:eastAsia="仿宋_GB2312"/>
                <w:sz w:val="24"/>
              </w:rPr>
            </w:pPr>
            <w:r>
              <w:rPr>
                <w:rFonts w:ascii="仿宋_GB2312" w:eastAsia="仿宋_GB2312" w:hAnsi="宋体" w:hint="eastAsia"/>
                <w:sz w:val="24"/>
              </w:rPr>
              <w:t>北京</w:t>
            </w:r>
            <w:r w:rsidRPr="008B2B16">
              <w:rPr>
                <w:rFonts w:ascii="仿宋_GB2312" w:eastAsia="仿宋_GB2312" w:hAnsi="宋体" w:hint="eastAsia"/>
                <w:sz w:val="24"/>
              </w:rPr>
              <w:t>-阿姆斯特丹-基多-圣保罗-布宜诺斯艾利斯-阿姆斯特丹 -北京</w:t>
            </w:r>
          </w:p>
        </w:tc>
      </w:tr>
      <w:tr w:rsidR="00F137F5" w:rsidTr="00CA4428">
        <w:trPr>
          <w:trHeight w:val="575"/>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邀请单位</w:t>
            </w:r>
          </w:p>
        </w:tc>
        <w:tc>
          <w:tcPr>
            <w:tcW w:w="7655" w:type="dxa"/>
            <w:gridSpan w:val="5"/>
            <w:vAlign w:val="center"/>
          </w:tcPr>
          <w:p w:rsidR="00F137F5" w:rsidRPr="008B2B16" w:rsidRDefault="00F137F5" w:rsidP="00CA4428">
            <w:pPr>
              <w:tabs>
                <w:tab w:val="left" w:pos="3024"/>
              </w:tabs>
              <w:spacing w:line="400" w:lineRule="exact"/>
              <w:rPr>
                <w:rFonts w:ascii="仿宋_GB2312" w:eastAsia="仿宋_GB2312" w:hAnsi="宋体"/>
                <w:sz w:val="24"/>
              </w:rPr>
            </w:pPr>
            <w:r>
              <w:rPr>
                <w:rFonts w:ascii="仿宋_GB2312" w:eastAsia="仿宋_GB2312" w:hAnsi="Calibri" w:hint="eastAsia"/>
                <w:sz w:val="24"/>
              </w:rPr>
              <w:t>巴西华人协会会、</w:t>
            </w:r>
            <w:r w:rsidRPr="008B2B16">
              <w:rPr>
                <w:rFonts w:ascii="仿宋_GB2312" w:eastAsia="仿宋_GB2312" w:hAnsi="Calibri" w:hint="eastAsia"/>
                <w:sz w:val="24"/>
              </w:rPr>
              <w:t>阿根廷华文教育基金会、厄瓜多尔思源中国语学校</w:t>
            </w:r>
            <w:r w:rsidRPr="008B2B16">
              <w:rPr>
                <w:rFonts w:ascii="仿宋_GB2312" w:eastAsia="仿宋_GB2312" w:hAnsi="宋体" w:hint="eastAsia"/>
                <w:sz w:val="24"/>
              </w:rPr>
              <w:t xml:space="preserve">             </w:t>
            </w:r>
          </w:p>
        </w:tc>
      </w:tr>
      <w:tr w:rsidR="00F137F5" w:rsidTr="00CA4428">
        <w:trPr>
          <w:trHeight w:val="1293"/>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邀请单位简介</w:t>
            </w:r>
          </w:p>
        </w:tc>
        <w:tc>
          <w:tcPr>
            <w:tcW w:w="7655" w:type="dxa"/>
            <w:gridSpan w:val="5"/>
            <w:vAlign w:val="center"/>
          </w:tcPr>
          <w:p w:rsidR="00F137F5" w:rsidRPr="003E7FE2" w:rsidRDefault="00F137F5" w:rsidP="00CA4428">
            <w:pPr>
              <w:spacing w:line="400" w:lineRule="exact"/>
              <w:rPr>
                <w:rFonts w:ascii="仿宋_GB2312" w:eastAsia="仿宋_GB2312" w:hAnsi="Calibri"/>
                <w:sz w:val="24"/>
              </w:rPr>
            </w:pPr>
            <w:r w:rsidRPr="008B2B16">
              <w:rPr>
                <w:rFonts w:ascii="仿宋_GB2312" w:eastAsia="仿宋_GB2312" w:hAnsi="Calibri" w:hint="eastAsia"/>
                <w:sz w:val="24"/>
              </w:rPr>
              <w:t>巴西华人协会是巴西最大的华人爱国社团。成立于1980年10月10日。会址在华侨、华人聚居最多的巴西全国工商业中心圣保罗市,会员400余人。</w:t>
            </w:r>
            <w:r w:rsidRPr="008B2B16">
              <w:rPr>
                <w:rFonts w:ascii="仿宋_GB2312" w:eastAsia="仿宋_GB2312" w:hAnsi="宋体" w:hint="eastAsia"/>
                <w:sz w:val="24"/>
              </w:rPr>
              <w:t>阿根廷华文教育基金会位于阿根廷首都、是阿根廷华人最集中的区域，基金会主要是在阿根廷推动各项中国文化和教育工作特别是华文教育。厄瓜多尔思源中国语学校位于厄瓜多尔首都基多市，是一所由华人创办的私立中国语学校，该校主要接收华侨和华人子弟，学习中文、传播中国文化。</w:t>
            </w:r>
          </w:p>
        </w:tc>
      </w:tr>
      <w:tr w:rsidR="00F137F5" w:rsidTr="00CA4428">
        <w:trPr>
          <w:trHeight w:val="480"/>
        </w:trPr>
        <w:tc>
          <w:tcPr>
            <w:tcW w:w="1985" w:type="dxa"/>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经费来源和预算</w:t>
            </w:r>
          </w:p>
        </w:tc>
        <w:tc>
          <w:tcPr>
            <w:tcW w:w="7655" w:type="dxa"/>
            <w:gridSpan w:val="5"/>
            <w:vAlign w:val="center"/>
          </w:tcPr>
          <w:p w:rsidR="00F137F5" w:rsidRPr="008B2B16" w:rsidRDefault="00F137F5" w:rsidP="00CA4428">
            <w:pPr>
              <w:spacing w:line="400" w:lineRule="exact"/>
              <w:jc w:val="center"/>
              <w:rPr>
                <w:rFonts w:ascii="仿宋_GB2312" w:eastAsia="仿宋_GB2312" w:hAnsi="宋体"/>
                <w:sz w:val="24"/>
              </w:rPr>
            </w:pPr>
            <w:r w:rsidRPr="008B2B16">
              <w:rPr>
                <w:rFonts w:ascii="仿宋_GB2312" w:eastAsia="仿宋_GB2312" w:hAnsi="宋体" w:hint="eastAsia"/>
                <w:sz w:val="24"/>
              </w:rPr>
              <w:t>中国华文基金会</w:t>
            </w:r>
          </w:p>
        </w:tc>
      </w:tr>
    </w:tbl>
    <w:p w:rsidR="00F137F5" w:rsidRPr="003E7FE2" w:rsidRDefault="00F137F5" w:rsidP="00F137F5">
      <w:pPr>
        <w:spacing w:line="400" w:lineRule="exact"/>
        <w:rPr>
          <w:rFonts w:ascii="仿宋_GB2312" w:eastAsia="仿宋_GB2312" w:hAnsi="宋体"/>
          <w:sz w:val="24"/>
        </w:rPr>
      </w:pPr>
      <w:r w:rsidRPr="003E7FE2">
        <w:rPr>
          <w:rFonts w:ascii="仿宋_GB2312" w:eastAsia="仿宋_GB2312" w:hAnsi="宋体" w:hint="eastAsia"/>
          <w:sz w:val="24"/>
        </w:rPr>
        <w:t>公示期自公示之日起5个工作日：2019年</w:t>
      </w:r>
      <w:r>
        <w:rPr>
          <w:rFonts w:ascii="仿宋_GB2312" w:eastAsia="仿宋_GB2312" w:hAnsi="宋体" w:hint="eastAsia"/>
          <w:sz w:val="24"/>
        </w:rPr>
        <w:t>5</w:t>
      </w:r>
      <w:r w:rsidRPr="003E7FE2">
        <w:rPr>
          <w:rFonts w:ascii="仿宋_GB2312" w:eastAsia="仿宋_GB2312" w:hAnsi="宋体" w:hint="eastAsia"/>
          <w:sz w:val="24"/>
        </w:rPr>
        <w:t>月</w:t>
      </w:r>
      <w:r>
        <w:rPr>
          <w:rFonts w:ascii="仿宋_GB2312" w:eastAsia="仿宋_GB2312" w:hAnsi="宋体" w:hint="eastAsia"/>
          <w:sz w:val="24"/>
        </w:rPr>
        <w:t>29</w:t>
      </w:r>
      <w:r w:rsidRPr="003E7FE2">
        <w:rPr>
          <w:rFonts w:ascii="仿宋_GB2312" w:eastAsia="仿宋_GB2312" w:hAnsi="宋体" w:hint="eastAsia"/>
          <w:sz w:val="24"/>
        </w:rPr>
        <w:t>日—</w:t>
      </w:r>
      <w:r>
        <w:rPr>
          <w:rFonts w:ascii="仿宋_GB2312" w:eastAsia="仿宋_GB2312" w:hAnsi="宋体" w:hint="eastAsia"/>
          <w:sz w:val="24"/>
        </w:rPr>
        <w:t xml:space="preserve"> 6</w:t>
      </w:r>
      <w:r w:rsidRPr="003E7FE2">
        <w:rPr>
          <w:rFonts w:ascii="仿宋_GB2312" w:eastAsia="仿宋_GB2312" w:hAnsi="宋体" w:hint="eastAsia"/>
          <w:sz w:val="24"/>
        </w:rPr>
        <w:t xml:space="preserve">月 </w:t>
      </w:r>
      <w:r>
        <w:rPr>
          <w:rFonts w:ascii="仿宋_GB2312" w:eastAsia="仿宋_GB2312" w:hAnsi="宋体" w:hint="eastAsia"/>
          <w:sz w:val="24"/>
        </w:rPr>
        <w:t>04</w:t>
      </w:r>
      <w:r w:rsidRPr="003E7FE2">
        <w:rPr>
          <w:rFonts w:ascii="仿宋_GB2312" w:eastAsia="仿宋_GB2312" w:hAnsi="宋体" w:hint="eastAsia"/>
          <w:sz w:val="24"/>
        </w:rPr>
        <w:t>日，凡对上述事项有异议者，请及时以书面或口头形式向教育交流与合作处反映。</w:t>
      </w:r>
    </w:p>
    <w:p w:rsidR="00F137F5" w:rsidRPr="003E7FE2" w:rsidRDefault="00F137F5" w:rsidP="00F137F5">
      <w:pPr>
        <w:spacing w:line="400" w:lineRule="exact"/>
        <w:rPr>
          <w:rFonts w:ascii="仿宋_GB2312" w:eastAsia="仿宋_GB2312" w:hAnsi="宋体"/>
          <w:sz w:val="24"/>
        </w:rPr>
      </w:pPr>
      <w:r w:rsidRPr="003E7FE2">
        <w:rPr>
          <w:rFonts w:ascii="仿宋_GB2312" w:eastAsia="仿宋_GB2312" w:hAnsi="宋体" w:hint="eastAsia"/>
          <w:sz w:val="24"/>
        </w:rPr>
        <w:t>接待时间：每天8:00—12:00，14:30—17:30</w:t>
      </w:r>
    </w:p>
    <w:p w:rsidR="00F137F5" w:rsidRPr="003E7FE2" w:rsidRDefault="00F137F5" w:rsidP="00F137F5">
      <w:pPr>
        <w:spacing w:line="400" w:lineRule="exact"/>
        <w:rPr>
          <w:rFonts w:ascii="仿宋_GB2312" w:eastAsia="仿宋_GB2312" w:hAnsi="宋体"/>
          <w:sz w:val="24"/>
        </w:rPr>
      </w:pPr>
      <w:r w:rsidRPr="003E7FE2">
        <w:rPr>
          <w:rFonts w:ascii="仿宋_GB2312" w:eastAsia="仿宋_GB2312" w:hAnsi="宋体" w:hint="eastAsia"/>
          <w:sz w:val="24"/>
        </w:rPr>
        <w:t>联系电话：0471-4392006</w:t>
      </w:r>
    </w:p>
    <w:p w:rsidR="00F137F5" w:rsidRPr="003E7FE2" w:rsidRDefault="00F137F5" w:rsidP="00F137F5">
      <w:pPr>
        <w:spacing w:line="400" w:lineRule="exact"/>
        <w:rPr>
          <w:rFonts w:ascii="仿宋_GB2312" w:eastAsia="仿宋_GB2312" w:hAnsi="宋体"/>
          <w:sz w:val="24"/>
        </w:rPr>
      </w:pPr>
      <w:r w:rsidRPr="003E7FE2">
        <w:rPr>
          <w:rFonts w:ascii="仿宋_GB2312" w:eastAsia="仿宋_GB2312" w:hAnsi="宋体" w:hint="eastAsia"/>
          <w:sz w:val="24"/>
        </w:rPr>
        <w:t>特此公告</w:t>
      </w:r>
    </w:p>
    <w:p w:rsidR="00F137F5" w:rsidRPr="003E7FE2" w:rsidRDefault="00F137F5" w:rsidP="00F137F5">
      <w:pPr>
        <w:spacing w:line="400" w:lineRule="exact"/>
        <w:jc w:val="right"/>
        <w:rPr>
          <w:rFonts w:ascii="仿宋_GB2312" w:eastAsia="仿宋_GB2312" w:hAnsi="宋体"/>
          <w:sz w:val="24"/>
        </w:rPr>
      </w:pPr>
      <w:r w:rsidRPr="003E7FE2">
        <w:rPr>
          <w:rFonts w:ascii="仿宋_GB2312" w:eastAsia="仿宋_GB2312" w:hAnsi="宋体" w:hint="eastAsia"/>
          <w:sz w:val="24"/>
        </w:rPr>
        <w:t>内蒙古师范大学国际交流与合作处</w:t>
      </w:r>
    </w:p>
    <w:p w:rsidR="00F137F5" w:rsidRPr="003E7FE2" w:rsidRDefault="00F137F5" w:rsidP="00F137F5">
      <w:pPr>
        <w:spacing w:line="400" w:lineRule="exact"/>
        <w:jc w:val="right"/>
        <w:rPr>
          <w:rFonts w:ascii="仿宋_GB2312" w:eastAsia="仿宋_GB2312" w:hAnsi="宋体"/>
          <w:sz w:val="24"/>
        </w:rPr>
        <w:sectPr w:rsidR="00F137F5" w:rsidRPr="003E7FE2">
          <w:pgSz w:w="11906" w:h="16838"/>
          <w:pgMar w:top="1440" w:right="1800" w:bottom="1440" w:left="1800" w:header="851" w:footer="992" w:gutter="0"/>
          <w:cols w:space="425"/>
          <w:docGrid w:type="lines" w:linePitch="312"/>
        </w:sectPr>
      </w:pPr>
      <w:r w:rsidRPr="003E7FE2">
        <w:rPr>
          <w:rFonts w:ascii="仿宋_GB2312" w:eastAsia="仿宋_GB2312" w:hAnsi="宋体" w:hint="eastAsia"/>
          <w:sz w:val="24"/>
        </w:rPr>
        <w:t>2019年</w:t>
      </w:r>
      <w:r>
        <w:rPr>
          <w:rFonts w:ascii="仿宋_GB2312" w:eastAsia="仿宋_GB2312" w:hAnsi="宋体" w:hint="eastAsia"/>
          <w:sz w:val="24"/>
        </w:rPr>
        <w:t>5</w:t>
      </w:r>
      <w:r w:rsidRPr="003E7FE2">
        <w:rPr>
          <w:rFonts w:ascii="仿宋_GB2312" w:eastAsia="仿宋_GB2312" w:hAnsi="宋体" w:hint="eastAsia"/>
          <w:sz w:val="24"/>
        </w:rPr>
        <w:t>月</w:t>
      </w:r>
      <w:r>
        <w:rPr>
          <w:rFonts w:ascii="仿宋_GB2312" w:eastAsia="仿宋_GB2312" w:hAnsi="宋体" w:hint="eastAsia"/>
          <w:sz w:val="24"/>
        </w:rPr>
        <w:t>29</w:t>
      </w:r>
      <w:r w:rsidRPr="003E7FE2">
        <w:rPr>
          <w:rFonts w:ascii="仿宋_GB2312" w:eastAsia="仿宋_GB2312" w:hAnsi="宋体" w:hint="eastAsia"/>
          <w:sz w:val="24"/>
        </w:rPr>
        <w:t>日</w:t>
      </w:r>
    </w:p>
    <w:p w:rsidR="008123D7" w:rsidRPr="00F137F5" w:rsidRDefault="008123D7" w:rsidP="00F137F5"/>
    <w:sectPr w:rsidR="008123D7" w:rsidRPr="00F137F5" w:rsidSect="00812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E6" w:rsidRDefault="00DE61E6" w:rsidP="00F137F5">
      <w:r>
        <w:separator/>
      </w:r>
    </w:p>
  </w:endnote>
  <w:endnote w:type="continuationSeparator" w:id="0">
    <w:p w:rsidR="00DE61E6" w:rsidRDefault="00DE61E6" w:rsidP="00F13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E6" w:rsidRDefault="00DE61E6" w:rsidP="00F137F5">
      <w:r>
        <w:separator/>
      </w:r>
    </w:p>
  </w:footnote>
  <w:footnote w:type="continuationSeparator" w:id="0">
    <w:p w:rsidR="00DE61E6" w:rsidRDefault="00DE61E6" w:rsidP="00F13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7F5"/>
    <w:rsid w:val="008123D7"/>
    <w:rsid w:val="00DE61E6"/>
    <w:rsid w:val="00F13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7F5"/>
    <w:rPr>
      <w:sz w:val="18"/>
      <w:szCs w:val="18"/>
    </w:rPr>
  </w:style>
  <w:style w:type="paragraph" w:styleId="a4">
    <w:name w:val="footer"/>
    <w:basedOn w:val="a"/>
    <w:link w:val="Char0"/>
    <w:uiPriority w:val="99"/>
    <w:semiHidden/>
    <w:unhideWhenUsed/>
    <w:rsid w:val="00F137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7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Company>Hewlett-Packard Company</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2019-05-30T01:04:00Z</dcterms:created>
  <dcterms:modified xsi:type="dcterms:W3CDTF">2019-05-30T01:04:00Z</dcterms:modified>
</cp:coreProperties>
</file>