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9B" w:rsidRPr="003214EC" w:rsidRDefault="00A77C9B" w:rsidP="00A77C9B">
      <w:pPr>
        <w:jc w:val="center"/>
        <w:rPr>
          <w:rFonts w:ascii="方正小标宋简体" w:eastAsia="方正小标宋简体" w:hAnsi="Calibri"/>
          <w:sz w:val="36"/>
          <w:szCs w:val="36"/>
        </w:rPr>
      </w:pPr>
      <w:r w:rsidRPr="003214EC">
        <w:rPr>
          <w:rFonts w:ascii="方正小标宋简体" w:eastAsia="方正小标宋简体" w:hAnsi="Calibri" w:hint="eastAsia"/>
          <w:sz w:val="36"/>
          <w:szCs w:val="36"/>
        </w:rPr>
        <w:t>刘九万一行二人因公临时赴香港公示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1566"/>
        <w:gridCol w:w="992"/>
        <w:gridCol w:w="2268"/>
        <w:gridCol w:w="851"/>
        <w:gridCol w:w="2126"/>
      </w:tblGrid>
      <w:tr w:rsidR="00A77C9B" w:rsidRPr="00BF2CEB" w:rsidTr="009E0761">
        <w:trPr>
          <w:trHeight w:val="1070"/>
        </w:trPr>
        <w:tc>
          <w:tcPr>
            <w:tcW w:w="2262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（团组全体人员）</w:t>
            </w:r>
          </w:p>
        </w:tc>
        <w:tc>
          <w:tcPr>
            <w:tcW w:w="1566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F2CEB">
              <w:rPr>
                <w:rFonts w:ascii="仿宋_GB2312" w:eastAsia="仿宋_GB2312" w:hAnsi="Calibri" w:hint="eastAsia"/>
                <w:sz w:val="28"/>
                <w:szCs w:val="28"/>
              </w:rPr>
              <w:t>刘九万</w:t>
            </w:r>
          </w:p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Calibri" w:hint="eastAsia"/>
                <w:sz w:val="28"/>
                <w:szCs w:val="28"/>
              </w:rPr>
              <w:t>白明</w:t>
            </w:r>
          </w:p>
        </w:tc>
        <w:tc>
          <w:tcPr>
            <w:tcW w:w="992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F2CEB">
              <w:rPr>
                <w:rFonts w:ascii="仿宋_GB2312" w:eastAsia="仿宋_GB2312" w:hAnsi="Calibri" w:hint="eastAsia"/>
                <w:sz w:val="28"/>
                <w:szCs w:val="28"/>
              </w:rPr>
              <w:t>内蒙古师范大学</w:t>
            </w:r>
          </w:p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Calibri" w:hint="eastAsia"/>
                <w:sz w:val="28"/>
                <w:szCs w:val="28"/>
              </w:rPr>
              <w:t>内蒙古师范大学党政办</w:t>
            </w:r>
          </w:p>
        </w:tc>
        <w:tc>
          <w:tcPr>
            <w:tcW w:w="851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2126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副校长、研究员</w:t>
            </w:r>
          </w:p>
          <w:p w:rsidR="00A77C9B" w:rsidRPr="00BF2CEB" w:rsidRDefault="00A77C9B" w:rsidP="009E0761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副主任</w:t>
            </w:r>
          </w:p>
        </w:tc>
      </w:tr>
      <w:tr w:rsidR="00A77C9B" w:rsidRPr="00BF2CEB" w:rsidTr="009E0761">
        <w:trPr>
          <w:trHeight w:val="806"/>
        </w:trPr>
        <w:tc>
          <w:tcPr>
            <w:tcW w:w="2262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所赴地区</w:t>
            </w:r>
          </w:p>
        </w:tc>
        <w:tc>
          <w:tcPr>
            <w:tcW w:w="1566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香港</w:t>
            </w:r>
          </w:p>
        </w:tc>
        <w:tc>
          <w:tcPr>
            <w:tcW w:w="992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赴港</w:t>
            </w:r>
          </w:p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  <w:vAlign w:val="center"/>
          </w:tcPr>
          <w:p w:rsidR="00A77C9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2019.10.25-10.28</w:t>
            </w:r>
          </w:p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出访</w:t>
            </w:r>
          </w:p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任务</w:t>
            </w:r>
          </w:p>
        </w:tc>
        <w:tc>
          <w:tcPr>
            <w:tcW w:w="2126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参加百年树人会议并开展校际交流</w:t>
            </w:r>
          </w:p>
        </w:tc>
      </w:tr>
      <w:tr w:rsidR="00A77C9B" w:rsidRPr="00BF2CEB" w:rsidTr="009E0761">
        <w:trPr>
          <w:trHeight w:val="1129"/>
        </w:trPr>
        <w:tc>
          <w:tcPr>
            <w:tcW w:w="2262" w:type="dxa"/>
            <w:vAlign w:val="center"/>
          </w:tcPr>
          <w:p w:rsidR="00A77C9B" w:rsidRPr="00BF2CEB" w:rsidRDefault="00A77C9B" w:rsidP="009E0761">
            <w:pPr>
              <w:spacing w:line="400" w:lineRule="exact"/>
              <w:ind w:left="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日程安排</w:t>
            </w:r>
          </w:p>
        </w:tc>
        <w:tc>
          <w:tcPr>
            <w:tcW w:w="7803" w:type="dxa"/>
            <w:gridSpan w:val="5"/>
            <w:vAlign w:val="center"/>
          </w:tcPr>
          <w:p w:rsidR="00A77C9B" w:rsidRPr="00BF2CEB" w:rsidRDefault="00A77C9B" w:rsidP="009E0761">
            <w:pPr>
              <w:rPr>
                <w:rFonts w:ascii="仿宋_GB2312" w:eastAsia="仿宋_GB2312"/>
                <w:sz w:val="28"/>
                <w:szCs w:val="28"/>
              </w:rPr>
            </w:pPr>
            <w:r w:rsidRPr="00BF2CEB">
              <w:rPr>
                <w:rFonts w:ascii="仿宋_GB2312" w:eastAsia="仿宋_GB2312" w:hint="eastAsia"/>
                <w:sz w:val="28"/>
                <w:szCs w:val="28"/>
              </w:rPr>
              <w:t>2019年10月25日：乘坐CA109由北京前往香港并报到；2019年10月26日：参加百年树人-新时代育人的挑战和展望论坛；2019年10月27日：拜访田家炳基金会及香港中文大学；2019年10月28日：乘坐</w:t>
            </w:r>
            <w:r>
              <w:rPr>
                <w:rFonts w:ascii="仿宋_GB2312" w:eastAsia="仿宋_GB2312" w:hint="eastAsia"/>
                <w:sz w:val="28"/>
                <w:szCs w:val="28"/>
              </w:rPr>
              <w:t>CA118</w:t>
            </w:r>
            <w:r w:rsidRPr="00BF2CEB">
              <w:rPr>
                <w:rFonts w:ascii="仿宋_GB2312" w:eastAsia="仿宋_GB2312" w:hint="eastAsia"/>
                <w:sz w:val="28"/>
                <w:szCs w:val="28"/>
              </w:rPr>
              <w:t>由香港返回北京。</w:t>
            </w:r>
          </w:p>
        </w:tc>
      </w:tr>
      <w:tr w:rsidR="00A77C9B" w:rsidRPr="00BF2CEB" w:rsidTr="009E0761">
        <w:trPr>
          <w:trHeight w:val="537"/>
        </w:trPr>
        <w:tc>
          <w:tcPr>
            <w:tcW w:w="2262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往返航线</w:t>
            </w:r>
          </w:p>
        </w:tc>
        <w:tc>
          <w:tcPr>
            <w:tcW w:w="7803" w:type="dxa"/>
            <w:gridSpan w:val="5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北京-香港-北京</w:t>
            </w:r>
          </w:p>
        </w:tc>
      </w:tr>
      <w:tr w:rsidR="00A77C9B" w:rsidRPr="00BF2CEB" w:rsidTr="009E0761">
        <w:trPr>
          <w:trHeight w:val="435"/>
        </w:trPr>
        <w:tc>
          <w:tcPr>
            <w:tcW w:w="2262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邀请单位</w:t>
            </w:r>
          </w:p>
        </w:tc>
        <w:tc>
          <w:tcPr>
            <w:tcW w:w="7803" w:type="dxa"/>
            <w:gridSpan w:val="5"/>
            <w:vAlign w:val="center"/>
          </w:tcPr>
          <w:p w:rsidR="00A77C9B" w:rsidRPr="00BF2CEB" w:rsidRDefault="00A77C9B" w:rsidP="009E0761">
            <w:pPr>
              <w:spacing w:line="300" w:lineRule="exact"/>
              <w:ind w:leftChars="-1" w:left="-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6" w:tgtFrame="_blank" w:history="1">
              <w:r w:rsidRPr="00BF2CEB">
                <w:rPr>
                  <w:rFonts w:ascii="仿宋_GB2312" w:eastAsia="仿宋_GB2312" w:hint="eastAsia"/>
                  <w:sz w:val="28"/>
                  <w:szCs w:val="28"/>
                </w:rPr>
                <w:t>田家炳基金会</w:t>
              </w:r>
            </w:hyperlink>
          </w:p>
        </w:tc>
      </w:tr>
      <w:tr w:rsidR="00A77C9B" w:rsidRPr="00BF2CEB" w:rsidTr="009E0761">
        <w:trPr>
          <w:trHeight w:val="1293"/>
        </w:trPr>
        <w:tc>
          <w:tcPr>
            <w:tcW w:w="2262" w:type="dxa"/>
            <w:vAlign w:val="center"/>
          </w:tcPr>
          <w:p w:rsidR="00A77C9B" w:rsidRPr="00BF2CEB" w:rsidRDefault="00A77C9B" w:rsidP="009E0761">
            <w:pPr>
              <w:rPr>
                <w:rFonts w:ascii="仿宋_GB2312" w:eastAsia="仿宋_GB2312"/>
                <w:sz w:val="28"/>
                <w:szCs w:val="28"/>
              </w:rPr>
            </w:pPr>
            <w:r w:rsidRPr="00BF2CEB">
              <w:rPr>
                <w:rFonts w:ascii="仿宋_GB2312" w:eastAsia="仿宋_GB2312" w:hint="eastAsia"/>
                <w:sz w:val="28"/>
                <w:szCs w:val="28"/>
              </w:rPr>
              <w:t>邀请单位简介</w:t>
            </w:r>
          </w:p>
        </w:tc>
        <w:tc>
          <w:tcPr>
            <w:tcW w:w="7803" w:type="dxa"/>
            <w:gridSpan w:val="5"/>
            <w:vAlign w:val="center"/>
          </w:tcPr>
          <w:p w:rsidR="00A77C9B" w:rsidRPr="00BF2CEB" w:rsidRDefault="00A77C9B" w:rsidP="009E0761">
            <w:pPr>
              <w:rPr>
                <w:rFonts w:ascii="仿宋_GB2312" w:eastAsia="仿宋_GB2312"/>
                <w:sz w:val="28"/>
                <w:szCs w:val="28"/>
              </w:rPr>
            </w:pPr>
            <w:hyperlink r:id="rId7" w:tgtFrame="_blank" w:history="1">
              <w:r w:rsidRPr="00BF2CEB">
                <w:rPr>
                  <w:rFonts w:ascii="仿宋_GB2312" w:eastAsia="仿宋_GB2312" w:hint="eastAsia"/>
                  <w:sz w:val="28"/>
                  <w:szCs w:val="28"/>
                </w:rPr>
                <w:t>田家炳基金会</w:t>
              </w:r>
            </w:hyperlink>
            <w:r w:rsidRPr="00BF2CEB">
              <w:rPr>
                <w:rFonts w:ascii="仿宋_GB2312" w:eastAsia="仿宋_GB2312" w:hint="eastAsia"/>
                <w:sz w:val="28"/>
                <w:szCs w:val="28"/>
              </w:rPr>
              <w:t>是田家炳先生于1982年创办，在香港注册成立的非牟利慈善机构，专事捐办慈善公益事业。基金会资金来源主要是田家炳先生个人及其家族公司之捐献，从不向外筹募。</w:t>
            </w:r>
          </w:p>
        </w:tc>
      </w:tr>
      <w:tr w:rsidR="00A77C9B" w:rsidRPr="00BF2CEB" w:rsidTr="009E0761">
        <w:trPr>
          <w:trHeight w:val="291"/>
        </w:trPr>
        <w:tc>
          <w:tcPr>
            <w:tcW w:w="2262" w:type="dxa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经费来源和预算</w:t>
            </w:r>
          </w:p>
        </w:tc>
        <w:tc>
          <w:tcPr>
            <w:tcW w:w="7803" w:type="dxa"/>
            <w:gridSpan w:val="5"/>
            <w:vAlign w:val="center"/>
          </w:tcPr>
          <w:p w:rsidR="00A77C9B" w:rsidRPr="00BF2CEB" w:rsidRDefault="00A77C9B" w:rsidP="009E07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2CEB">
              <w:rPr>
                <w:rFonts w:ascii="仿宋_GB2312" w:eastAsia="仿宋_GB2312" w:hAnsi="宋体" w:hint="eastAsia"/>
                <w:sz w:val="28"/>
                <w:szCs w:val="28"/>
              </w:rPr>
              <w:t>内蒙古师范大学出国经费 预算：27310</w:t>
            </w:r>
          </w:p>
        </w:tc>
      </w:tr>
    </w:tbl>
    <w:p w:rsidR="00A77C9B" w:rsidRPr="00BF2CEB" w:rsidRDefault="00A77C9B" w:rsidP="00A77C9B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 w:cs="宋体"/>
          <w:kern w:val="0"/>
          <w:sz w:val="18"/>
          <w:szCs w:val="18"/>
        </w:rPr>
      </w:pPr>
      <w:r w:rsidRPr="00BF2CEB">
        <w:rPr>
          <w:rFonts w:ascii="仿宋_GB2312" w:eastAsia="仿宋_GB2312" w:hAnsi="仿宋" w:cs="宋体" w:hint="eastAsia"/>
          <w:kern w:val="0"/>
          <w:sz w:val="18"/>
          <w:szCs w:val="18"/>
        </w:rPr>
        <w:t>公示期自公示之日起5个工作日：2019年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6</w:t>
      </w:r>
      <w:r w:rsidRPr="00BF2CEB">
        <w:rPr>
          <w:rFonts w:ascii="仿宋_GB2312" w:eastAsia="仿宋_GB2312" w:hAnsi="仿宋" w:cs="宋体" w:hint="eastAsia"/>
          <w:kern w:val="0"/>
          <w:sz w:val="18"/>
          <w:szCs w:val="18"/>
        </w:rPr>
        <w:t xml:space="preserve">月 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28</w:t>
      </w:r>
      <w:r w:rsidRPr="00BF2CEB">
        <w:rPr>
          <w:rFonts w:ascii="仿宋_GB2312" w:eastAsia="仿宋_GB2312" w:hAnsi="仿宋" w:cs="宋体" w:hint="eastAsia"/>
          <w:kern w:val="0"/>
          <w:sz w:val="18"/>
          <w:szCs w:val="18"/>
        </w:rPr>
        <w:t xml:space="preserve">日— 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7</w:t>
      </w:r>
      <w:r w:rsidRPr="00BF2CEB">
        <w:rPr>
          <w:rFonts w:ascii="仿宋_GB2312" w:eastAsia="仿宋_GB2312" w:hAnsi="仿宋" w:cs="宋体" w:hint="eastAsia"/>
          <w:kern w:val="0"/>
          <w:sz w:val="18"/>
          <w:szCs w:val="18"/>
        </w:rPr>
        <w:t xml:space="preserve">月 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1</w:t>
      </w:r>
      <w:r w:rsidRPr="00BF2CEB">
        <w:rPr>
          <w:rFonts w:ascii="仿宋_GB2312" w:eastAsia="仿宋_GB2312" w:hAnsi="仿宋" w:cs="宋体" w:hint="eastAsia"/>
          <w:kern w:val="0"/>
          <w:sz w:val="18"/>
          <w:szCs w:val="18"/>
        </w:rPr>
        <w:t>日，凡对上述事项有异议者，请及时以书面或口头形式向教育交流与合作处反映。</w:t>
      </w:r>
    </w:p>
    <w:p w:rsidR="00A77C9B" w:rsidRPr="00BF2CEB" w:rsidRDefault="00A77C9B" w:rsidP="00A77C9B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 w:cs="宋体"/>
          <w:kern w:val="0"/>
          <w:sz w:val="18"/>
          <w:szCs w:val="18"/>
        </w:rPr>
      </w:pPr>
      <w:r w:rsidRPr="00BF2CEB">
        <w:rPr>
          <w:rFonts w:ascii="仿宋_GB2312" w:eastAsia="仿宋_GB2312" w:hAnsi="仿宋" w:cs="宋体" w:hint="eastAsia"/>
          <w:kern w:val="0"/>
          <w:sz w:val="18"/>
          <w:szCs w:val="18"/>
        </w:rPr>
        <w:t>接待时间：每天8:00—12:00，14:30—17:30</w:t>
      </w:r>
    </w:p>
    <w:p w:rsidR="00A77C9B" w:rsidRPr="00BF2CEB" w:rsidRDefault="00A77C9B" w:rsidP="00A77C9B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 w:cs="宋体"/>
          <w:kern w:val="0"/>
          <w:sz w:val="18"/>
          <w:szCs w:val="18"/>
        </w:rPr>
      </w:pPr>
      <w:r w:rsidRPr="00BF2CEB">
        <w:rPr>
          <w:rFonts w:ascii="仿宋_GB2312" w:eastAsia="仿宋_GB2312" w:hAnsi="仿宋" w:cs="宋体" w:hint="eastAsia"/>
          <w:kern w:val="0"/>
          <w:sz w:val="18"/>
          <w:szCs w:val="18"/>
        </w:rPr>
        <w:t>联系电话：0471-4392006</w:t>
      </w:r>
    </w:p>
    <w:p w:rsidR="00A77C9B" w:rsidRPr="00BF2CEB" w:rsidRDefault="00A77C9B" w:rsidP="00A77C9B">
      <w:pPr>
        <w:widowControl/>
        <w:shd w:val="clear" w:color="auto" w:fill="FFFFFF"/>
        <w:spacing w:line="400" w:lineRule="exact"/>
        <w:ind w:firstLineChars="100" w:firstLine="180"/>
        <w:jc w:val="left"/>
        <w:rPr>
          <w:rFonts w:ascii="仿宋_GB2312" w:eastAsia="仿宋_GB2312" w:hAnsi="仿宋" w:cs="宋体"/>
          <w:kern w:val="0"/>
          <w:sz w:val="18"/>
          <w:szCs w:val="18"/>
        </w:rPr>
      </w:pPr>
      <w:r w:rsidRPr="00BF2CEB">
        <w:rPr>
          <w:rFonts w:ascii="仿宋_GB2312" w:eastAsia="仿宋_GB2312" w:hAnsi="仿宋" w:cs="宋体" w:hint="eastAsia"/>
          <w:kern w:val="0"/>
          <w:sz w:val="18"/>
          <w:szCs w:val="18"/>
        </w:rPr>
        <w:t>特此公告</w:t>
      </w:r>
    </w:p>
    <w:p w:rsidR="00A77C9B" w:rsidRPr="00BF2CEB" w:rsidRDefault="00A77C9B" w:rsidP="00A77C9B">
      <w:pPr>
        <w:widowControl/>
        <w:shd w:val="clear" w:color="auto" w:fill="FFFFFF"/>
        <w:spacing w:line="4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BF2CEB"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                                                  </w:t>
      </w:r>
      <w:r w:rsidRPr="00BF2CEB">
        <w:rPr>
          <w:rFonts w:ascii="仿宋_GB2312" w:eastAsia="仿宋_GB2312" w:hAnsi="宋体" w:cs="宋体" w:hint="eastAsia"/>
          <w:kern w:val="0"/>
          <w:sz w:val="28"/>
          <w:szCs w:val="28"/>
        </w:rPr>
        <w:t>内蒙古师范大学</w:t>
      </w:r>
    </w:p>
    <w:p w:rsidR="00A77C9B" w:rsidRPr="00BF2CEB" w:rsidRDefault="00A77C9B" w:rsidP="00A77C9B">
      <w:pPr>
        <w:widowControl/>
        <w:shd w:val="clear" w:color="auto" w:fill="FFFFFF"/>
        <w:spacing w:line="4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BF2CEB">
        <w:rPr>
          <w:rFonts w:ascii="仿宋_GB2312" w:eastAsia="仿宋_GB2312" w:hAnsi="宋体" w:cs="宋体" w:hint="eastAsia"/>
          <w:kern w:val="0"/>
          <w:sz w:val="28"/>
          <w:szCs w:val="28"/>
        </w:rPr>
        <w:t>国际交流合作处</w:t>
      </w:r>
    </w:p>
    <w:p w:rsidR="00A77C9B" w:rsidRPr="00BF2CEB" w:rsidRDefault="00A77C9B" w:rsidP="00A77C9B">
      <w:pPr>
        <w:widowControl/>
        <w:jc w:val="right"/>
        <w:rPr>
          <w:rFonts w:ascii="仿宋_GB2312" w:eastAsia="仿宋_GB2312"/>
          <w:sz w:val="28"/>
          <w:szCs w:val="28"/>
        </w:rPr>
      </w:pPr>
      <w:r w:rsidRPr="00BF2CEB">
        <w:rPr>
          <w:rFonts w:ascii="仿宋_GB2312" w:eastAsia="仿宋_GB2312" w:hAnsi="宋体" w:cs="宋体" w:hint="eastAsia"/>
          <w:sz w:val="28"/>
          <w:szCs w:val="28"/>
        </w:rPr>
        <w:t xml:space="preserve">                       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</w:t>
      </w:r>
      <w:r w:rsidRPr="00BF2CEB">
        <w:rPr>
          <w:rFonts w:ascii="仿宋_GB2312" w:eastAsia="仿宋_GB2312" w:hAnsi="宋体" w:cs="宋体" w:hint="eastAsia"/>
          <w:sz w:val="28"/>
          <w:szCs w:val="28"/>
        </w:rPr>
        <w:t>2019年</w:t>
      </w:r>
      <w:r>
        <w:rPr>
          <w:rFonts w:ascii="仿宋_GB2312" w:eastAsia="仿宋_GB2312" w:hAnsi="宋体" w:cs="宋体" w:hint="eastAsia"/>
          <w:sz w:val="28"/>
          <w:szCs w:val="28"/>
        </w:rPr>
        <w:t>6</w:t>
      </w:r>
      <w:r w:rsidRPr="00BF2CEB"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>28</w:t>
      </w:r>
      <w:r w:rsidRPr="00BF2CEB">
        <w:rPr>
          <w:rFonts w:ascii="仿宋_GB2312" w:eastAsia="仿宋_GB2312" w:hAnsi="宋体" w:cs="宋体" w:hint="eastAsia"/>
          <w:sz w:val="28"/>
          <w:szCs w:val="28"/>
        </w:rPr>
        <w:t>日</w:t>
      </w:r>
    </w:p>
    <w:p w:rsidR="00A15B03" w:rsidRDefault="00A15B03"/>
    <w:sectPr w:rsidR="00A15B03" w:rsidSect="00A1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54" w:rsidRPr="00C856B8" w:rsidRDefault="00444A54" w:rsidP="00A77C9B">
      <w:pPr>
        <w:rPr>
          <w:rFonts w:ascii="Calibri" w:hAnsi="Calibri"/>
        </w:rPr>
      </w:pPr>
      <w:r>
        <w:separator/>
      </w:r>
    </w:p>
  </w:endnote>
  <w:endnote w:type="continuationSeparator" w:id="0">
    <w:p w:rsidR="00444A54" w:rsidRPr="00C856B8" w:rsidRDefault="00444A54" w:rsidP="00A77C9B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54" w:rsidRPr="00C856B8" w:rsidRDefault="00444A54" w:rsidP="00A77C9B">
      <w:pPr>
        <w:rPr>
          <w:rFonts w:ascii="Calibri" w:hAnsi="Calibri"/>
        </w:rPr>
      </w:pPr>
      <w:r>
        <w:separator/>
      </w:r>
    </w:p>
  </w:footnote>
  <w:footnote w:type="continuationSeparator" w:id="0">
    <w:p w:rsidR="00444A54" w:rsidRPr="00C856B8" w:rsidRDefault="00444A54" w:rsidP="00A77C9B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C9B"/>
    <w:rsid w:val="00444A54"/>
    <w:rsid w:val="00A15B03"/>
    <w:rsid w:val="00A7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C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C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101680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01680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2019-08-15T09:51:00Z</dcterms:created>
  <dcterms:modified xsi:type="dcterms:W3CDTF">2019-08-15T09:51:00Z</dcterms:modified>
</cp:coreProperties>
</file>